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7F" w:rsidRPr="004B3CDE" w:rsidRDefault="002C747F" w:rsidP="003B71D0">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平成</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年</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月</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日</w:t>
      </w:r>
    </w:p>
    <w:p w:rsidR="002C747F" w:rsidRPr="004B3CDE" w:rsidRDefault="002C747F"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家主・管理組合</w:t>
      </w:r>
      <w:r w:rsidR="00B6105B">
        <w:rPr>
          <w:rFonts w:asciiTheme="majorEastAsia" w:eastAsiaTheme="majorEastAsia" w:hAnsiTheme="majorEastAsia" w:hint="eastAsia"/>
          <w:kern w:val="2"/>
          <w:sz w:val="24"/>
          <w:szCs w:val="24"/>
          <w:lang w:eastAsia="ja-JP"/>
        </w:rPr>
        <w:t xml:space="preserve">　</w:t>
      </w:r>
      <w:r w:rsidRPr="004B3CDE">
        <w:rPr>
          <w:rFonts w:asciiTheme="majorEastAsia" w:eastAsiaTheme="majorEastAsia" w:hAnsiTheme="majorEastAsia" w:hint="eastAsia"/>
          <w:kern w:val="2"/>
          <w:sz w:val="24"/>
          <w:szCs w:val="24"/>
          <w:lang w:eastAsia="ja-JP"/>
        </w:rPr>
        <w:t>様</w:t>
      </w:r>
    </w:p>
    <w:p w:rsidR="002C747F" w:rsidRPr="004B3CDE" w:rsidRDefault="004B3CDE" w:rsidP="003B71D0">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2C747F" w:rsidRPr="004B3CDE">
        <w:rPr>
          <w:rFonts w:asciiTheme="majorEastAsia" w:eastAsiaTheme="majorEastAsia" w:hAnsiTheme="majorEastAsia"/>
          <w:kern w:val="2"/>
          <w:sz w:val="24"/>
          <w:szCs w:val="24"/>
          <w:lang w:eastAsia="ja-JP"/>
        </w:rPr>
        <w:t>自治会</w:t>
      </w:r>
    </w:p>
    <w:p w:rsidR="002C747F" w:rsidRPr="004B3CDE" w:rsidRDefault="002C747F" w:rsidP="003B71D0">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会長</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p>
    <w:p w:rsidR="002C747F" w:rsidRPr="004B3CDE" w:rsidRDefault="002C747F" w:rsidP="003B71D0">
      <w:pPr>
        <w:spacing w:after="0" w:line="240" w:lineRule="auto"/>
        <w:jc w:val="center"/>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居住者様の自治会加入へのお願い</w:t>
      </w:r>
    </w:p>
    <w:p w:rsidR="002C747F" w:rsidRPr="004B3CDE" w:rsidRDefault="002C747F" w:rsidP="00F211C8">
      <w:pPr>
        <w:spacing w:after="0" w:line="240" w:lineRule="auto"/>
        <w:rPr>
          <w:rFonts w:asciiTheme="majorEastAsia" w:eastAsiaTheme="majorEastAsia" w:hAnsiTheme="majorEastAsia"/>
          <w:kern w:val="2"/>
          <w:sz w:val="24"/>
          <w:szCs w:val="24"/>
          <w:lang w:eastAsia="ja-JP"/>
        </w:rPr>
      </w:pPr>
    </w:p>
    <w:p w:rsidR="002C747F" w:rsidRPr="004B3CDE"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時下、ますますご清祥のこととお慶び申し上げます。</w:t>
      </w:r>
    </w:p>
    <w:p w:rsidR="002C747F" w:rsidRPr="004B3CDE"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私ども</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自治会は現在</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世帯が加入しており、居住者様がこの</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町に住んでよかったと思えるように、住民の親睦と安全安心で住みよいまちづくりに取り組んでおります。</w:t>
      </w:r>
    </w:p>
    <w:p w:rsidR="002C747F"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そこで、居住者様に</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自治会の活動内容を知っていただき、近隣の方との友好の輸が広がりますよう</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自治会規約及び総会議案書等の活動資料をお届けいたしますので、居住者様に自治会に加入していただきますようご協力をお願いいたします。</w:t>
      </w:r>
    </w:p>
    <w:p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p>
    <w:p w:rsidR="00F1212D" w:rsidRDefault="00F1212D" w:rsidP="00F1212D">
      <w:pPr>
        <w:pStyle w:val="a7"/>
        <w:rPr>
          <w:sz w:val="24"/>
          <w:szCs w:val="24"/>
        </w:rPr>
      </w:pPr>
      <w:r w:rsidRPr="003B71D0">
        <w:rPr>
          <w:rFonts w:hint="eastAsia"/>
          <w:sz w:val="24"/>
          <w:szCs w:val="24"/>
        </w:rPr>
        <w:t>記</w:t>
      </w:r>
    </w:p>
    <w:p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・当自治会の会長は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p>
    <w:p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516371" w:rsidRPr="004B3CDE">
        <w:rPr>
          <w:rFonts w:asciiTheme="majorEastAsia" w:eastAsiaTheme="majorEastAsia" w:hAnsiTheme="majorEastAsia" w:hint="eastAsia"/>
          <w:kern w:val="2"/>
          <w:sz w:val="24"/>
          <w:szCs w:val="24"/>
          <w:lang w:eastAsia="ja-JP"/>
        </w:rPr>
        <w:t>居住者様</w:t>
      </w:r>
      <w:r w:rsidRPr="004B3CDE">
        <w:rPr>
          <w:rFonts w:asciiTheme="majorEastAsia" w:eastAsiaTheme="majorEastAsia" w:hAnsiTheme="majorEastAsia" w:hint="eastAsia"/>
          <w:kern w:val="2"/>
          <w:sz w:val="24"/>
          <w:szCs w:val="24"/>
          <w:lang w:eastAsia="ja-JP"/>
        </w:rPr>
        <w:t>の所属される班は、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班です。</w:t>
      </w:r>
    </w:p>
    <w:p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・班長は現在</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・燃やせるごみ……</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・燃やせないごみ…第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・紙類・布類………第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土曜日</w:t>
      </w:r>
    </w:p>
    <w:p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・資源ごみ…………第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・月</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円で、転入の翌月から頂くことになります。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・後日班長が</w:t>
      </w:r>
      <w:r w:rsidR="00516371">
        <w:rPr>
          <w:rFonts w:asciiTheme="majorEastAsia" w:eastAsiaTheme="majorEastAsia" w:hAnsiTheme="majorEastAsia" w:hint="eastAsia"/>
          <w:kern w:val="2"/>
          <w:sz w:val="24"/>
          <w:szCs w:val="24"/>
          <w:lang w:eastAsia="ja-JP"/>
        </w:rPr>
        <w:t>居住者宅</w:t>
      </w:r>
      <w:bookmarkStart w:id="0" w:name="_GoBack"/>
      <w:bookmarkEnd w:id="0"/>
      <w:r w:rsidRPr="004B3CDE">
        <w:rPr>
          <w:rFonts w:asciiTheme="majorEastAsia" w:eastAsiaTheme="majorEastAsia" w:hAnsiTheme="majorEastAsia" w:hint="eastAsia"/>
          <w:kern w:val="2"/>
          <w:sz w:val="24"/>
          <w:szCs w:val="24"/>
          <w:lang w:eastAsia="ja-JP"/>
        </w:rPr>
        <w:t>に徴収に伺います。</w:t>
      </w:r>
    </w:p>
    <w:p w:rsidR="003B71D0" w:rsidRDefault="003B71D0" w:rsidP="003B71D0">
      <w:pPr>
        <w:spacing w:after="0" w:line="240" w:lineRule="auto"/>
        <w:rPr>
          <w:rFonts w:asciiTheme="majorEastAsia" w:eastAsiaTheme="majorEastAsia" w:hAnsiTheme="majorEastAsia"/>
          <w:kern w:val="2"/>
          <w:sz w:val="24"/>
          <w:szCs w:val="24"/>
          <w:lang w:eastAsia="ja-JP"/>
        </w:rPr>
      </w:pPr>
    </w:p>
    <w:p w:rsidR="003B71D0"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ご不明な点やお困りのことがありましたら、ご遠慮なく班長か自治会役員にお申し出ください。</w:t>
      </w:r>
    </w:p>
    <w:p w:rsidR="002C747F" w:rsidRDefault="002C747F" w:rsidP="00F211C8">
      <w:pPr>
        <w:spacing w:after="0" w:line="240" w:lineRule="auto"/>
        <w:rPr>
          <w:rFonts w:asciiTheme="majorEastAsia" w:eastAsiaTheme="majorEastAsia" w:hAnsiTheme="majorEastAsia"/>
          <w:kern w:val="2"/>
          <w:sz w:val="24"/>
          <w:szCs w:val="24"/>
          <w:lang w:eastAsia="ja-JP"/>
        </w:rPr>
      </w:pPr>
    </w:p>
    <w:sectPr w:rsidR="002C747F"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67" w:rsidRDefault="00802767" w:rsidP="00B0574C">
      <w:pPr>
        <w:spacing w:after="0" w:line="240" w:lineRule="auto"/>
      </w:pPr>
      <w:r>
        <w:separator/>
      </w:r>
    </w:p>
  </w:endnote>
  <w:endnote w:type="continuationSeparator" w:id="0">
    <w:p w:rsidR="00802767" w:rsidRDefault="00802767"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67" w:rsidRDefault="00802767" w:rsidP="00B0574C">
      <w:pPr>
        <w:spacing w:after="0" w:line="240" w:lineRule="auto"/>
      </w:pPr>
      <w:r>
        <w:separator/>
      </w:r>
    </w:p>
  </w:footnote>
  <w:footnote w:type="continuationSeparator" w:id="0">
    <w:p w:rsidR="00802767" w:rsidRDefault="00802767"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1"/>
    <w:rsid w:val="000366BE"/>
    <w:rsid w:val="000967EC"/>
    <w:rsid w:val="000F7D94"/>
    <w:rsid w:val="0011501A"/>
    <w:rsid w:val="00226355"/>
    <w:rsid w:val="002C747F"/>
    <w:rsid w:val="00316A21"/>
    <w:rsid w:val="003B71D0"/>
    <w:rsid w:val="004304F4"/>
    <w:rsid w:val="004663B6"/>
    <w:rsid w:val="004B3CDE"/>
    <w:rsid w:val="004C7A5F"/>
    <w:rsid w:val="00516371"/>
    <w:rsid w:val="00577C2F"/>
    <w:rsid w:val="005A0277"/>
    <w:rsid w:val="00673D76"/>
    <w:rsid w:val="00717A51"/>
    <w:rsid w:val="007F660F"/>
    <w:rsid w:val="00802767"/>
    <w:rsid w:val="00AD2905"/>
    <w:rsid w:val="00B0574C"/>
    <w:rsid w:val="00B22FF0"/>
    <w:rsid w:val="00B534D7"/>
    <w:rsid w:val="00B6105B"/>
    <w:rsid w:val="00BD0667"/>
    <w:rsid w:val="00C2494C"/>
    <w:rsid w:val="00CB7744"/>
    <w:rsid w:val="00E0009D"/>
    <w:rsid w:val="00E23D17"/>
    <w:rsid w:val="00E31E76"/>
    <w:rsid w:val="00E90372"/>
    <w:rsid w:val="00EC6F1B"/>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明石市役所</cp:lastModifiedBy>
  <cp:revision>7</cp:revision>
  <dcterms:created xsi:type="dcterms:W3CDTF">2017-06-30T02:41:00Z</dcterms:created>
  <dcterms:modified xsi:type="dcterms:W3CDTF">2017-06-30T05:33:00Z</dcterms:modified>
</cp:coreProperties>
</file>